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34" w:rsidRPr="00C77334" w:rsidRDefault="00C77334" w:rsidP="00C77334">
      <w:pPr>
        <w:spacing w:after="0" w:line="525" w:lineRule="atLeast"/>
        <w:outlineLvl w:val="1"/>
        <w:rPr>
          <w:rFonts w:ascii="Arial" w:eastAsia="Times New Roman" w:hAnsi="Arial" w:cs="Arial"/>
          <w:color w:val="D2441B"/>
          <w:sz w:val="45"/>
          <w:szCs w:val="45"/>
          <w:lang w:eastAsia="ru-RU"/>
        </w:rPr>
      </w:pPr>
      <w:r w:rsidRPr="00C77334">
        <w:rPr>
          <w:rFonts w:ascii="Arial" w:eastAsia="Times New Roman" w:hAnsi="Arial" w:cs="Arial"/>
          <w:color w:val="D2441B"/>
          <w:sz w:val="45"/>
          <w:szCs w:val="45"/>
          <w:lang w:eastAsia="ru-RU"/>
        </w:rPr>
        <w:t>«Логопедические мудрости на кухне», или как занять ребенка, если занят сам. </w:t>
      </w:r>
    </w:p>
    <w:p w:rsidR="00C77334" w:rsidRPr="00C77334" w:rsidRDefault="00C77334" w:rsidP="00C77334">
      <w:p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Известно, что на ежедневное общение с ребенком родитель может выделить незначительное количество времени. Динамичность современной жизни и загруженность родителей сказывается на взаимосвязи родителя – ребенка.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 xml:space="preserve">  Не смотря на это, ребенку необходимо внимание со стороны родителей, общение с ними. У ребенка присутствует желание поделиться новой информацией, </w:t>
      </w:r>
      <w:proofErr w:type="gramStart"/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получить  эмоциональный</w:t>
      </w:r>
      <w:proofErr w:type="gramEnd"/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отклик родителей.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   Хочу предложить несколько вариантов заданий для детей разного дошкольного возраста в кухне.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 xml:space="preserve">  Родителям младших дошкольников могу посоветовать выполнение детьми таких просьб, </w:t>
      </w:r>
      <w:proofErr w:type="gramStart"/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как:   </w:t>
      </w:r>
      <w:proofErr w:type="gramEnd"/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«Подай мне, пожалуйста…», «Принеси мне …» и прочее.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  Для обогащения словаря ребенка взрослый может выполнять действия и озвучивать их: «Я режу хлеб, сыр, колбасу, овощи.  Режу ножом. Нож острый» и так далее.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  Если вы работаете с тестом, можно просто дать ребенку кусочек и предложить помять его, покатать и что-нибудь слепить (по показу или самостоятельно).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 xml:space="preserve">  Очень полезно использовать такое упражнение, как «Сухой бассейн». В глубокую миску насыпается крупа: фасоль, горох. В нее прячутся мелкие игрушки. Ребенку предлагается найти игрушки. Даем инструкцию: не выгребать горох, а только работать пальцами. Такое </w:t>
      </w:r>
      <w:proofErr w:type="gramStart"/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упражнение</w:t>
      </w:r>
      <w:proofErr w:type="gramEnd"/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развивает мелкую моторику, снимает мышечное напряжение, нормализует эмоциональное состояние ребенка.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 xml:space="preserve">  Для детей старшего дошкольного возраста предлагаю следующие </w:t>
      </w:r>
      <w:proofErr w:type="gramStart"/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упражнения: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-</w:t>
      </w:r>
      <w:proofErr w:type="gramEnd"/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«Собери бусы» (из макаронных изделий);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- «Сложи фигуру из спичек» (стол, диван, домик);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- «Выложи буквы из спичек, крупы»;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- «Разбери крупу» (смешиваем несколько видов);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- «Отгадай на вкус»;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- «Составь слово» (игры на холодильнике);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- «Назови посуду, овощи, фрукты»;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- «Почисти яйца, фрукты (мандарины, бананы, апельсины)» и прочее.</w:t>
      </w:r>
      <w:r w:rsidRPr="00C77334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  Все предложенное поможет вам выполнить работу по дому, пообщаться с ребенком и сформировать у него необходимые в жизни умения.</w:t>
      </w:r>
    </w:p>
    <w:p w:rsidR="006A2BCD" w:rsidRDefault="006A2BCD">
      <w:bookmarkStart w:id="0" w:name="_GoBack"/>
      <w:bookmarkEnd w:id="0"/>
    </w:p>
    <w:sectPr w:rsidR="006A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45"/>
    <w:rsid w:val="00311145"/>
    <w:rsid w:val="006A2BCD"/>
    <w:rsid w:val="00C7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44612-31BE-43D3-89C7-1DCDC3EC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3</cp:revision>
  <dcterms:created xsi:type="dcterms:W3CDTF">2018-06-06T12:57:00Z</dcterms:created>
  <dcterms:modified xsi:type="dcterms:W3CDTF">2018-06-06T12:57:00Z</dcterms:modified>
</cp:coreProperties>
</file>